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FC4B" w14:textId="77777777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Pārredzamības paziņojums</w:t>
      </w:r>
    </w:p>
    <w:p w14:paraId="508D9AE1" w14:textId="7382AD7A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>Nr. 2026/</w:t>
      </w:r>
      <w:r w:rsidR="00C13EDC">
        <w:rPr>
          <w:rFonts w:ascii="Segoe UI" w:hAnsi="Segoe UI" w:cs="Segoe UI"/>
          <w:sz w:val="20"/>
          <w:szCs w:val="20"/>
        </w:rPr>
        <w:t>2</w:t>
      </w:r>
    </w:p>
    <w:p w14:paraId="617304CF" w14:textId="55E86C3F" w:rsidR="001A5070" w:rsidRPr="0021167E" w:rsidRDefault="001A5070" w:rsidP="001A5070">
      <w:pPr>
        <w:pStyle w:val="Default"/>
        <w:jc w:val="righ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</w:p>
    <w:p w14:paraId="148C5B6F" w14:textId="7516DB65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</w:rPr>
        <w:t>Nacionālā apvienība “Visu Latvijai!” – “Tēvzemei un Brīvībai/LNNK”</w:t>
      </w:r>
    </w:p>
    <w:p w14:paraId="679C69D1" w14:textId="34B073C7" w:rsidR="001A5070" w:rsidRPr="0021167E" w:rsidRDefault="001A5070" w:rsidP="001A5070">
      <w:pPr>
        <w:pStyle w:val="Default"/>
        <w:jc w:val="center"/>
        <w:rPr>
          <w:rFonts w:ascii="Segoe UI" w:hAnsi="Segoe UI" w:cs="Segoe UI"/>
        </w:rPr>
      </w:pPr>
      <w:r w:rsidRPr="0021167E">
        <w:rPr>
          <w:rFonts w:ascii="Segoe UI" w:hAnsi="Segoe UI" w:cs="Segoe UI"/>
          <w:b/>
          <w:bCs/>
        </w:rPr>
        <w:t>Pārredzamības paziņojums</w:t>
      </w:r>
    </w:p>
    <w:p w14:paraId="3F32950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86BC182" w14:textId="08EBB2A6" w:rsidR="001A5070" w:rsidRPr="0021167E" w:rsidRDefault="001A5070" w:rsidP="0021167E">
      <w:pPr>
        <w:pStyle w:val="Default"/>
        <w:jc w:val="both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paziņojums sniedz informāciju par politisko reklāmu atbilstoši Eiropas Parlamenta un Padomes regulai (ES) 2024/900. </w:t>
      </w:r>
    </w:p>
    <w:p w14:paraId="55312EA5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1646E0A7" w14:textId="215F7811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b/>
          <w:bCs/>
          <w:sz w:val="20"/>
          <w:szCs w:val="20"/>
        </w:rPr>
        <w:t>Vispārīg</w:t>
      </w:r>
      <w:r w:rsidR="0021167E">
        <w:rPr>
          <w:rFonts w:ascii="Segoe UI" w:hAnsi="Segoe UI" w:cs="Segoe UI"/>
          <w:b/>
          <w:bCs/>
          <w:sz w:val="20"/>
          <w:szCs w:val="20"/>
        </w:rPr>
        <w:t>ā</w:t>
      </w:r>
      <w:r w:rsidRPr="0021167E">
        <w:rPr>
          <w:rFonts w:ascii="Segoe UI" w:hAnsi="Segoe UI" w:cs="Segoe UI"/>
          <w:b/>
          <w:bCs/>
          <w:sz w:val="20"/>
          <w:szCs w:val="20"/>
        </w:rPr>
        <w:t xml:space="preserve"> informācija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23551550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82519C5" w14:textId="56594D43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025A6F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veids </w:t>
            </w:r>
          </w:p>
        </w:tc>
        <w:tc>
          <w:tcPr>
            <w:tcW w:w="4649" w:type="dxa"/>
            <w:vAlign w:val="center"/>
          </w:tcPr>
          <w:p w14:paraId="627E5378" w14:textId="21A2A7C3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Reklāmas buklets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 xml:space="preserve"> / avīze / plakāts</w:t>
            </w:r>
          </w:p>
        </w:tc>
      </w:tr>
      <w:tr w:rsidR="001A5070" w:rsidRPr="001A5070" w14:paraId="64C28B13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21F6C11" w14:textId="3AF5F48F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5A817F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īss apraksts </w:t>
            </w:r>
          </w:p>
        </w:tc>
        <w:tc>
          <w:tcPr>
            <w:tcW w:w="4649" w:type="dxa"/>
            <w:vAlign w:val="center"/>
          </w:tcPr>
          <w:p w14:paraId="34F2E185" w14:textId="547F8E57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Reklāmas buklets - Latgale</w:t>
            </w:r>
          </w:p>
        </w:tc>
      </w:tr>
      <w:tr w:rsidR="001A5070" w:rsidRPr="001A5070" w14:paraId="2B58928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65E36FD" w14:textId="08B3D709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37704EA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kanāli </w:t>
            </w:r>
          </w:p>
        </w:tc>
        <w:tc>
          <w:tcPr>
            <w:tcW w:w="4649" w:type="dxa"/>
            <w:vAlign w:val="center"/>
          </w:tcPr>
          <w:p w14:paraId="6A85D566" w14:textId="434B16C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Izdale publiskos pasākumos, aģitācijas teltīs, u.c.</w:t>
            </w:r>
          </w:p>
        </w:tc>
      </w:tr>
      <w:tr w:rsidR="001A5070" w:rsidRPr="001A5070" w14:paraId="144D2C9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7FF940A4" w14:textId="764D39E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1831D55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izplatīšanas laika periods </w:t>
            </w:r>
          </w:p>
        </w:tc>
        <w:tc>
          <w:tcPr>
            <w:tcW w:w="4649" w:type="dxa"/>
            <w:vAlign w:val="center"/>
          </w:tcPr>
          <w:p w14:paraId="4AD2CE9D" w14:textId="57AFB9D5" w:rsidR="001A5070" w:rsidRPr="001A5070" w:rsidRDefault="00D60B50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22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.0</w:t>
            </w:r>
            <w:r w:rsidR="0021167E">
              <w:rPr>
                <w:rFonts w:ascii="Segoe UI" w:hAnsi="Segoe UI" w:cs="Segoe UI"/>
                <w:sz w:val="20"/>
                <w:szCs w:val="20"/>
              </w:rPr>
              <w:t>7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.2026-</w:t>
            </w:r>
            <w:r>
              <w:rPr>
                <w:rFonts w:ascii="Segoe UI" w:hAnsi="Segoe UI" w:cs="Segoe UI"/>
                <w:sz w:val="20"/>
                <w:szCs w:val="20"/>
              </w:rPr>
              <w:t>02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sz w:val="20"/>
                <w:szCs w:val="20"/>
              </w:rPr>
              <w:t>10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.2026. </w:t>
            </w:r>
          </w:p>
        </w:tc>
      </w:tr>
      <w:tr w:rsidR="001A5070" w:rsidRPr="001A5070" w14:paraId="4AAA743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6FB532C3" w14:textId="0BB23CC4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156957BB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Papildu informācija par reklāmu </w:t>
            </w:r>
          </w:p>
        </w:tc>
        <w:tc>
          <w:tcPr>
            <w:tcW w:w="4649" w:type="dxa"/>
            <w:vAlign w:val="center"/>
          </w:tcPr>
          <w:p w14:paraId="05576233" w14:textId="350A69B1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Kopējā tirāža: </w:t>
            </w:r>
            <w:r w:rsidR="00D60B50">
              <w:rPr>
                <w:rFonts w:ascii="Segoe UI" w:hAnsi="Segoe UI" w:cs="Segoe UI"/>
                <w:sz w:val="20"/>
                <w:szCs w:val="20"/>
              </w:rPr>
              <w:t>4</w:t>
            </w:r>
            <w:r w:rsidR="001E0ECE">
              <w:rPr>
                <w:rFonts w:ascii="Segoe UI" w:hAnsi="Segoe UI" w:cs="Segoe UI"/>
                <w:sz w:val="20"/>
                <w:szCs w:val="20"/>
              </w:rPr>
              <w:t>000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 gab. </w:t>
            </w:r>
          </w:p>
          <w:p w14:paraId="045EFA0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paraugs – pielikumā </w:t>
            </w:r>
          </w:p>
        </w:tc>
      </w:tr>
      <w:tr w:rsidR="001A5070" w:rsidRPr="001A5070" w14:paraId="2366B312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8388EF7" w14:textId="4FD1DE61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7CD14350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publicētājs </w:t>
            </w:r>
          </w:p>
        </w:tc>
        <w:tc>
          <w:tcPr>
            <w:tcW w:w="4649" w:type="dxa"/>
            <w:vAlign w:val="center"/>
          </w:tcPr>
          <w:p w14:paraId="03104D00" w14:textId="3B34D6D9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 – “Tēvzemei un Brīvībai/LNNK”</w:t>
            </w:r>
          </w:p>
        </w:tc>
      </w:tr>
    </w:tbl>
    <w:p w14:paraId="5363D498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</w:p>
    <w:p w14:paraId="3ED2E2AC" w14:textId="3E278C62" w:rsidR="001A5070" w:rsidRPr="001A5070" w:rsidRDefault="001A5070" w:rsidP="001A5070">
      <w:pPr>
        <w:rPr>
          <w:rFonts w:ascii="Segoe UI" w:hAnsi="Segoe UI" w:cs="Segoe UI"/>
          <w:b/>
          <w:bCs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 </w:t>
      </w:r>
      <w:r w:rsidRPr="0021167E">
        <w:rPr>
          <w:rFonts w:ascii="Segoe UI" w:hAnsi="Segoe UI" w:cs="Segoe UI"/>
          <w:b/>
          <w:bCs/>
          <w:sz w:val="20"/>
          <w:szCs w:val="20"/>
        </w:rPr>
        <w:t>Informācija par sponsoru un finansējumu</w:t>
      </w:r>
    </w:p>
    <w:tbl>
      <w:tblPr>
        <w:tblW w:w="886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3685"/>
        <w:gridCol w:w="4649"/>
      </w:tblGrid>
      <w:tr w:rsidR="001A5070" w:rsidRPr="001A5070" w14:paraId="5ABF829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B4EC616" w14:textId="7C4EA28A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58121F85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Sponsors </w:t>
            </w:r>
          </w:p>
        </w:tc>
        <w:tc>
          <w:tcPr>
            <w:tcW w:w="4649" w:type="dxa"/>
            <w:vAlign w:val="center"/>
          </w:tcPr>
          <w:p w14:paraId="7E862CAF" w14:textId="77777777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  <w:p w14:paraId="0527DFDF" w14:textId="0349AEC4" w:rsidR="0021167E" w:rsidRP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Torņa iela 4, Rīga, LV-1050, Latvija</w:t>
            </w:r>
          </w:p>
          <w:p w14:paraId="6A3805CD" w14:textId="77777777" w:rsidR="0021167E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Vienotais reģistrācijas Nr.: 40008220045</w:t>
            </w:r>
          </w:p>
          <w:p w14:paraId="34347028" w14:textId="1666DD6F" w:rsidR="001A5070" w:rsidRPr="001A5070" w:rsidRDefault="0021167E" w:rsidP="0021167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info@nacionalaapvieniba.lv</w:t>
            </w:r>
            <w:r w:rsidR="001A5070" w:rsidRPr="001A5070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A5070" w:rsidRPr="001A5070" w14:paraId="6B9023B4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0022025" w14:textId="6FBE84D0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6C97E8E1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kam ir faktiskā kontrole pār sponsoru </w:t>
            </w:r>
          </w:p>
        </w:tc>
        <w:tc>
          <w:tcPr>
            <w:tcW w:w="4649" w:type="dxa"/>
            <w:vAlign w:val="center"/>
          </w:tcPr>
          <w:p w14:paraId="1ACDFDD9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nav attiecināms </w:t>
            </w:r>
          </w:p>
        </w:tc>
      </w:tr>
      <w:tr w:rsidR="001A5070" w:rsidRPr="001A5070" w14:paraId="586E08C8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3B6A13C" w14:textId="7AFA02FD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6054438D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Vienība, kas maksā par politisko reklāmu </w:t>
            </w:r>
          </w:p>
        </w:tc>
        <w:tc>
          <w:tcPr>
            <w:tcW w:w="4649" w:type="dxa"/>
            <w:vAlign w:val="center"/>
          </w:tcPr>
          <w:p w14:paraId="1BB06060" w14:textId="6DB918F4" w:rsidR="001A5070" w:rsidRPr="001A5070" w:rsidRDefault="0021167E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21167E">
              <w:rPr>
                <w:rFonts w:ascii="Segoe UI" w:hAnsi="Segoe UI" w:cs="Segoe UI"/>
                <w:sz w:val="20"/>
                <w:szCs w:val="20"/>
              </w:rPr>
              <w:t>Nacionālā apvienība “Visu Latvijai!”-“Tēvzemei un Brīvībai/LNNK”</w:t>
            </w:r>
          </w:p>
        </w:tc>
      </w:tr>
      <w:tr w:rsidR="001A5070" w:rsidRPr="001A5070" w14:paraId="57079919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1053CC8E" w14:textId="6451A59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9DB2CA3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izmaksas </w:t>
            </w:r>
          </w:p>
        </w:tc>
        <w:tc>
          <w:tcPr>
            <w:tcW w:w="4649" w:type="dxa"/>
            <w:vAlign w:val="center"/>
          </w:tcPr>
          <w:p w14:paraId="684C6D3D" w14:textId="56836A3D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EUR </w:t>
            </w:r>
            <w:r w:rsidR="00D60B50">
              <w:rPr>
                <w:rFonts w:ascii="Segoe UI" w:hAnsi="Segoe UI" w:cs="Segoe UI"/>
                <w:sz w:val="20"/>
                <w:szCs w:val="20"/>
              </w:rPr>
              <w:t xml:space="preserve">653.40 </w:t>
            </w: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(ar PVN) </w:t>
            </w:r>
          </w:p>
        </w:tc>
      </w:tr>
      <w:tr w:rsidR="001A5070" w:rsidRPr="001A5070" w14:paraId="54DF2407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5989290D" w14:textId="2B4B3BB2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7DF8B0CF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Metodika, kas izmantota, lai aprēķinātu reklāmas izmaksas </w:t>
            </w:r>
          </w:p>
        </w:tc>
        <w:tc>
          <w:tcPr>
            <w:tcW w:w="4649" w:type="dxa"/>
            <w:vAlign w:val="center"/>
          </w:tcPr>
          <w:p w14:paraId="48A3F447" w14:textId="501879D3" w:rsidR="001A5070" w:rsidRPr="001A5070" w:rsidRDefault="001E0ECE" w:rsidP="001A5070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Ražošana pēc tipogrāfijas cenrāža</w:t>
            </w:r>
          </w:p>
        </w:tc>
      </w:tr>
      <w:tr w:rsidR="001A5070" w:rsidRPr="001A5070" w14:paraId="57856CFC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0F761163" w14:textId="003DF65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3685" w:type="dxa"/>
            <w:vAlign w:val="center"/>
          </w:tcPr>
          <w:p w14:paraId="3F85CB9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Finansējuma avots un tā ģeogrāfiskā izcelsme </w:t>
            </w:r>
          </w:p>
        </w:tc>
        <w:tc>
          <w:tcPr>
            <w:tcW w:w="4649" w:type="dxa"/>
            <w:vAlign w:val="center"/>
          </w:tcPr>
          <w:p w14:paraId="0ADF7A4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Privāts un publisks finansējums </w:t>
            </w:r>
          </w:p>
          <w:p w14:paraId="3A61DDC4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Eiropas Savienība (Latvija) </w:t>
            </w:r>
          </w:p>
        </w:tc>
      </w:tr>
      <w:tr w:rsidR="001A5070" w:rsidRPr="001A5070" w14:paraId="53F97FFD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34B2F602" w14:textId="641FC61C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3685" w:type="dxa"/>
            <w:vAlign w:val="center"/>
          </w:tcPr>
          <w:p w14:paraId="50948B3C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saistība ar politisko procesu </w:t>
            </w:r>
          </w:p>
        </w:tc>
        <w:tc>
          <w:tcPr>
            <w:tcW w:w="4649" w:type="dxa"/>
            <w:vAlign w:val="center"/>
          </w:tcPr>
          <w:p w14:paraId="6DAE54D6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 ir saistīta ar 15. Saeimas vēlēšanām, kas notiks 03.10.2026. </w:t>
            </w:r>
          </w:p>
        </w:tc>
      </w:tr>
      <w:tr w:rsidR="001A5070" w:rsidRPr="001A5070" w14:paraId="722E38A1" w14:textId="77777777" w:rsidTr="0021167E">
        <w:trPr>
          <w:trHeight w:val="680"/>
        </w:trPr>
        <w:tc>
          <w:tcPr>
            <w:tcW w:w="529" w:type="dxa"/>
            <w:vAlign w:val="center"/>
          </w:tcPr>
          <w:p w14:paraId="25AFFCA1" w14:textId="320018F5" w:rsidR="001A5070" w:rsidRPr="001A5070" w:rsidRDefault="001A5070" w:rsidP="001A507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3685" w:type="dxa"/>
            <w:vAlign w:val="center"/>
          </w:tcPr>
          <w:p w14:paraId="6B7B7FA8" w14:textId="77777777" w:rsidR="001A5070" w:rsidRPr="001A5070" w:rsidRDefault="001A5070" w:rsidP="0021167E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Mērķorientēšana </w:t>
            </w:r>
          </w:p>
        </w:tc>
        <w:tc>
          <w:tcPr>
            <w:tcW w:w="4649" w:type="dxa"/>
          </w:tcPr>
          <w:p w14:paraId="7BDD41B2" w14:textId="77777777" w:rsidR="001A5070" w:rsidRPr="001A5070" w:rsidRDefault="001A5070" w:rsidP="001A5070">
            <w:pPr>
              <w:rPr>
                <w:rFonts w:ascii="Segoe UI" w:hAnsi="Segoe UI" w:cs="Segoe UI"/>
                <w:sz w:val="20"/>
                <w:szCs w:val="20"/>
              </w:rPr>
            </w:pPr>
            <w:r w:rsidRPr="001A5070">
              <w:rPr>
                <w:rFonts w:ascii="Segoe UI" w:hAnsi="Segoe UI" w:cs="Segoe UI"/>
                <w:sz w:val="20"/>
                <w:szCs w:val="20"/>
              </w:rPr>
              <w:t xml:space="preserve">Reklāmas izplatīšanā netiek izmantota mērķorientēšana vai automatizēta reklāmas piegāde. </w:t>
            </w:r>
          </w:p>
        </w:tc>
      </w:tr>
    </w:tbl>
    <w:p w14:paraId="1461CC3F" w14:textId="06E5446A" w:rsidR="001A5070" w:rsidRPr="0021167E" w:rsidRDefault="001A5070" w:rsidP="001A5070">
      <w:pPr>
        <w:rPr>
          <w:rFonts w:ascii="Segoe UI" w:hAnsi="Segoe UI" w:cs="Segoe UI"/>
          <w:sz w:val="20"/>
          <w:szCs w:val="20"/>
        </w:rPr>
      </w:pPr>
    </w:p>
    <w:p w14:paraId="1487F102" w14:textId="1628BF68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Informācija ir aktualizēta: </w:t>
      </w:r>
      <w:r w:rsidR="0021167E" w:rsidRPr="0021167E">
        <w:rPr>
          <w:rFonts w:ascii="Segoe UI" w:hAnsi="Segoe UI" w:cs="Segoe UI"/>
          <w:sz w:val="20"/>
          <w:szCs w:val="20"/>
        </w:rPr>
        <w:t>31</w:t>
      </w:r>
      <w:r w:rsidRPr="0021167E">
        <w:rPr>
          <w:rFonts w:ascii="Segoe UI" w:hAnsi="Segoe UI" w:cs="Segoe UI"/>
          <w:sz w:val="20"/>
          <w:szCs w:val="20"/>
        </w:rPr>
        <w:t xml:space="preserve">.07.2026. </w:t>
      </w:r>
    </w:p>
    <w:p w14:paraId="3E359E10" w14:textId="57A4588C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Par neatbilstošu reklāmu ziņot, rakstot uz </w:t>
      </w:r>
      <w:r w:rsidR="0021167E" w:rsidRPr="0021167E">
        <w:rPr>
          <w:rFonts w:ascii="Segoe UI" w:hAnsi="Segoe UI" w:cs="Segoe UI"/>
          <w:color w:val="1154CC"/>
          <w:sz w:val="20"/>
          <w:szCs w:val="20"/>
        </w:rPr>
        <w:t>info@nacionalaapvieniba.lv</w:t>
      </w:r>
      <w:r w:rsidRPr="0021167E">
        <w:rPr>
          <w:rFonts w:ascii="Segoe UI" w:hAnsi="Segoe UI" w:cs="Segoe UI"/>
          <w:sz w:val="20"/>
          <w:szCs w:val="20"/>
        </w:rPr>
        <w:t xml:space="preserve">. </w:t>
      </w:r>
    </w:p>
    <w:p w14:paraId="29FD9877" w14:textId="77777777" w:rsidR="001A5070" w:rsidRPr="0021167E" w:rsidRDefault="001A5070" w:rsidP="001A5070">
      <w:pPr>
        <w:pStyle w:val="Default"/>
        <w:rPr>
          <w:rFonts w:ascii="Segoe UI" w:hAnsi="Segoe UI" w:cs="Segoe UI"/>
          <w:sz w:val="20"/>
          <w:szCs w:val="20"/>
        </w:rPr>
      </w:pPr>
      <w:r w:rsidRPr="0021167E">
        <w:rPr>
          <w:rFonts w:ascii="Segoe UI" w:hAnsi="Segoe UI" w:cs="Segoe UI"/>
          <w:sz w:val="20"/>
          <w:szCs w:val="20"/>
        </w:rPr>
        <w:t xml:space="preserve">Šis pārredzamības paziņojums var tikt atjaunināts, ja mainās šajā paziņojumā iekļautā informācija. </w:t>
      </w:r>
    </w:p>
    <w:p w14:paraId="7B5F4E6E" w14:textId="77777777" w:rsidR="0021167E" w:rsidRDefault="0021167E">
      <w:pPr>
        <w:rPr>
          <w:rFonts w:ascii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br w:type="page"/>
      </w:r>
    </w:p>
    <w:p w14:paraId="1837DB0C" w14:textId="55319FDE" w:rsid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  <w:r w:rsidRPr="0021167E">
        <w:rPr>
          <w:rFonts w:ascii="Segoe UI" w:hAnsi="Segoe UI" w:cs="Segoe UI"/>
          <w:i/>
          <w:iCs/>
          <w:sz w:val="20"/>
          <w:szCs w:val="20"/>
        </w:rPr>
        <w:lastRenderedPageBreak/>
        <w:t>Pielikums</w:t>
      </w:r>
    </w:p>
    <w:p w14:paraId="6BCED892" w14:textId="77777777" w:rsidR="0021167E" w:rsidRPr="0021167E" w:rsidRDefault="0021167E" w:rsidP="0021167E">
      <w:pPr>
        <w:pStyle w:val="Default"/>
        <w:jc w:val="right"/>
        <w:rPr>
          <w:rFonts w:ascii="Segoe UI" w:hAnsi="Segoe UI" w:cs="Segoe UI"/>
          <w:i/>
          <w:iCs/>
          <w:sz w:val="20"/>
          <w:szCs w:val="20"/>
        </w:rPr>
      </w:pPr>
    </w:p>
    <w:p w14:paraId="259D2947" w14:textId="413137D6" w:rsidR="001A5070" w:rsidRDefault="001A5070" w:rsidP="0021167E">
      <w:pPr>
        <w:pStyle w:val="Default"/>
        <w:jc w:val="center"/>
        <w:rPr>
          <w:rFonts w:ascii="Segoe UI" w:hAnsi="Segoe UI" w:cs="Segoe UI"/>
          <w:b/>
          <w:bCs/>
        </w:rPr>
      </w:pPr>
      <w:r w:rsidRPr="0021167E">
        <w:rPr>
          <w:rFonts w:ascii="Segoe UI" w:hAnsi="Segoe UI" w:cs="Segoe UI"/>
          <w:b/>
          <w:bCs/>
        </w:rPr>
        <w:t>Reklāmas materiāla paraugs</w:t>
      </w:r>
    </w:p>
    <w:p w14:paraId="6449FBB4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6216222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74CFD0A2" w14:textId="582344D3" w:rsidR="007A34A4" w:rsidRDefault="007A34A4" w:rsidP="007A34A4">
      <w:pPr>
        <w:pStyle w:val="Default"/>
        <w:jc w:val="center"/>
        <w:rPr>
          <w:rFonts w:ascii="Segoe UI" w:hAnsi="Segoe UI" w:cs="Segoe UI"/>
          <w:b/>
          <w:bCs/>
        </w:rPr>
      </w:pPr>
      <w:r>
        <w:rPr>
          <w:noProof/>
        </w:rPr>
        <w:drawing>
          <wp:inline distT="0" distB="0" distL="0" distR="0" wp14:anchorId="43D8FE0E" wp14:editId="57A66D41">
            <wp:extent cx="5759450" cy="4071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E20DD" w14:textId="77777777" w:rsidR="007A34A4" w:rsidRDefault="007A34A4" w:rsidP="0021167E">
      <w:pPr>
        <w:pStyle w:val="Default"/>
        <w:jc w:val="center"/>
        <w:rPr>
          <w:rFonts w:ascii="Segoe UI" w:hAnsi="Segoe UI" w:cs="Segoe UI"/>
          <w:b/>
          <w:bCs/>
        </w:rPr>
      </w:pPr>
    </w:p>
    <w:p w14:paraId="0D7A6A91" w14:textId="3FDA4D4F" w:rsidR="007A34A4" w:rsidRPr="0021167E" w:rsidRDefault="007A34A4" w:rsidP="0021167E">
      <w:pPr>
        <w:pStyle w:val="Default"/>
        <w:jc w:val="center"/>
        <w:rPr>
          <w:rFonts w:ascii="Segoe UI" w:hAnsi="Segoe UI" w:cs="Segoe UI"/>
        </w:rPr>
      </w:pPr>
      <w:r>
        <w:rPr>
          <w:noProof/>
        </w:rPr>
        <w:drawing>
          <wp:inline distT="0" distB="0" distL="0" distR="0" wp14:anchorId="5DAAFBDD" wp14:editId="77461BD3">
            <wp:extent cx="5791639" cy="409437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122" cy="411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4A4" w:rsidRPr="0021167E" w:rsidSect="0021167E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70"/>
    <w:rsid w:val="001025EF"/>
    <w:rsid w:val="001A5070"/>
    <w:rsid w:val="001E0ECE"/>
    <w:rsid w:val="0021167E"/>
    <w:rsid w:val="006250ED"/>
    <w:rsid w:val="007A34A4"/>
    <w:rsid w:val="00834A39"/>
    <w:rsid w:val="00A02910"/>
    <w:rsid w:val="00B92E9A"/>
    <w:rsid w:val="00C13EDC"/>
    <w:rsid w:val="00D6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DADDE"/>
  <w15:chartTrackingRefBased/>
  <w15:docId w15:val="{7348C4C6-CD53-4D0B-8AF7-8D24FC8F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070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Preimane</dc:creator>
  <cp:keywords/>
  <dc:description/>
  <cp:lastModifiedBy>user1</cp:lastModifiedBy>
  <cp:revision>4</cp:revision>
  <dcterms:created xsi:type="dcterms:W3CDTF">2026-08-03T04:28:00Z</dcterms:created>
  <dcterms:modified xsi:type="dcterms:W3CDTF">2026-08-03T04:57:00Z</dcterms:modified>
</cp:coreProperties>
</file>